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1" w:rsidRPr="0068311B" w:rsidRDefault="00EA4E90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 w:rsidRPr="0068311B">
        <w:rPr>
          <w:rFonts w:ascii="Cambria Math" w:eastAsia="Cambria Math" w:hAnsi="Cambria Math" w:cs="Cambria Math"/>
          <w:b/>
          <w:smallCaps/>
        </w:rPr>
        <w:t>7</w:t>
      </w:r>
      <w:r w:rsidR="004002FA" w:rsidRPr="0068311B">
        <w:rPr>
          <w:rFonts w:ascii="Cambria Math" w:eastAsia="Cambria Math" w:hAnsi="Cambria Math" w:cs="Cambria Math"/>
          <w:b/>
          <w:smallCaps/>
        </w:rPr>
        <w:t>ª REUNIÃO DO CONSELHO DE DESENVOLVIMENTO ACADÊMICO DO IMD – 2022</w:t>
      </w:r>
    </w:p>
    <w:p w:rsidR="00B62FDD" w:rsidRPr="0068311B" w:rsidRDefault="00B62FDD" w:rsidP="00B62FDD">
      <w:pPr>
        <w:ind w:left="0" w:hanging="2"/>
        <w:rPr>
          <w:rFonts w:ascii="Cambria Math" w:eastAsia="Cambria Math" w:hAnsi="Cambria Math" w:cs="Cambria Math"/>
          <w:b/>
        </w:rPr>
      </w:pPr>
    </w:p>
    <w:p w:rsidR="00B62FDD" w:rsidRPr="0068311B" w:rsidRDefault="00B62FDD" w:rsidP="00B62FDD">
      <w:pPr>
        <w:ind w:left="0" w:hanging="2"/>
        <w:rPr>
          <w:rFonts w:ascii="Cambria Math" w:eastAsia="Cambria Math" w:hAnsi="Cambria Math" w:cs="Cambria Math"/>
          <w:b/>
        </w:rPr>
      </w:pPr>
    </w:p>
    <w:p w:rsidR="00B62FDD" w:rsidRPr="0068311B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68311B">
        <w:rPr>
          <w:rFonts w:ascii="Cambria Math" w:eastAsia="Cambria Math" w:hAnsi="Cambria Math" w:cs="Cambria Math"/>
          <w:b/>
        </w:rPr>
        <w:t>DATA:</w:t>
      </w:r>
      <w:r w:rsidRPr="0068311B">
        <w:rPr>
          <w:rFonts w:ascii="Cambria Math" w:eastAsia="Cambria Math" w:hAnsi="Cambria Math" w:cs="Cambria Math"/>
        </w:rPr>
        <w:t xml:space="preserve">  </w:t>
      </w:r>
      <w:r w:rsidR="00AE5D61" w:rsidRPr="0068311B">
        <w:rPr>
          <w:rFonts w:ascii="Cambria Math" w:eastAsia="Cambria Math" w:hAnsi="Cambria Math" w:cs="Cambria Math"/>
        </w:rPr>
        <w:t>09</w:t>
      </w:r>
      <w:r w:rsidR="00EA4E90" w:rsidRPr="0068311B">
        <w:rPr>
          <w:rFonts w:ascii="Cambria Math" w:eastAsia="Cambria Math" w:hAnsi="Cambria Math" w:cs="Cambria Math"/>
        </w:rPr>
        <w:t>/0</w:t>
      </w:r>
      <w:r w:rsidR="00AE5D61" w:rsidRPr="0068311B">
        <w:rPr>
          <w:rFonts w:ascii="Cambria Math" w:eastAsia="Cambria Math" w:hAnsi="Cambria Math" w:cs="Cambria Math"/>
        </w:rPr>
        <w:t>9</w:t>
      </w:r>
      <w:r w:rsidRPr="0068311B">
        <w:rPr>
          <w:rFonts w:ascii="Cambria Math" w:eastAsia="Cambria Math" w:hAnsi="Cambria Math" w:cs="Cambria Math"/>
        </w:rPr>
        <w:t>/2022</w:t>
      </w:r>
    </w:p>
    <w:p w:rsidR="00B62FDD" w:rsidRPr="0068311B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68311B">
        <w:rPr>
          <w:rFonts w:ascii="Cambria Math" w:eastAsia="Cambria Math" w:hAnsi="Cambria Math" w:cs="Cambria Math"/>
          <w:b/>
        </w:rPr>
        <w:t>HORÁRIO:</w:t>
      </w:r>
      <w:r w:rsidRPr="0068311B">
        <w:rPr>
          <w:rFonts w:ascii="Cambria Math" w:eastAsia="Cambria Math" w:hAnsi="Cambria Math" w:cs="Cambria Math"/>
        </w:rPr>
        <w:t xml:space="preserve">  9hs</w:t>
      </w:r>
    </w:p>
    <w:p w:rsidR="00B62FDD" w:rsidRPr="0068311B" w:rsidRDefault="00B62FDD" w:rsidP="00B62FDD">
      <w:pPr>
        <w:ind w:left="0" w:hanging="2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  <w:b/>
        </w:rPr>
        <w:t>LOCAL:</w:t>
      </w:r>
      <w:r w:rsidRPr="0068311B">
        <w:rPr>
          <w:rFonts w:ascii="Cambria Math" w:eastAsia="Cambria Math" w:hAnsi="Cambria Math" w:cs="Cambria Math"/>
        </w:rPr>
        <w:t xml:space="preserve"> </w:t>
      </w:r>
      <w:r w:rsidR="00762995" w:rsidRPr="0068311B">
        <w:rPr>
          <w:rFonts w:ascii="Cambria Math" w:eastAsia="Cambria Math" w:hAnsi="Cambria Math" w:cs="Cambria Math"/>
        </w:rPr>
        <w:t xml:space="preserve"> </w:t>
      </w:r>
    </w:p>
    <w:p w:rsidR="00B62FDD" w:rsidRPr="0068311B" w:rsidRDefault="00B62FDD" w:rsidP="00B62FDD">
      <w:pPr>
        <w:ind w:left="0" w:hanging="2"/>
        <w:jc w:val="center"/>
        <w:rPr>
          <w:rFonts w:ascii="Cambria Math" w:eastAsia="Cambria Math" w:hAnsi="Cambria Math" w:cs="Cambria Math"/>
        </w:rPr>
      </w:pPr>
    </w:p>
    <w:p w:rsidR="00B62FDD" w:rsidRPr="0068311B" w:rsidRDefault="00B62FDD" w:rsidP="00B62FDD">
      <w:pPr>
        <w:ind w:left="0" w:hanging="2"/>
        <w:jc w:val="center"/>
        <w:rPr>
          <w:rFonts w:ascii="Cambria Math" w:eastAsia="Cambria Math" w:hAnsi="Cambria Math" w:cs="Cambria Math"/>
        </w:rPr>
      </w:pPr>
    </w:p>
    <w:p w:rsidR="00292BE1" w:rsidRPr="0068311B" w:rsidRDefault="004002FA" w:rsidP="00B62FDD">
      <w:pPr>
        <w:ind w:left="0" w:hanging="2"/>
        <w:jc w:val="center"/>
        <w:rPr>
          <w:rFonts w:ascii="Cambria Math" w:eastAsia="Cambria Math" w:hAnsi="Cambria Math" w:cs="Cambria Math"/>
          <w:b/>
          <w:u w:val="single"/>
        </w:rPr>
      </w:pPr>
      <w:r w:rsidRPr="0068311B">
        <w:rPr>
          <w:rFonts w:ascii="Cambria Math" w:eastAsia="Cambria Math" w:hAnsi="Cambria Math" w:cs="Cambria Math"/>
          <w:b/>
          <w:u w:val="single"/>
        </w:rPr>
        <w:t>PAUTA</w:t>
      </w:r>
      <w:bookmarkStart w:id="0" w:name="_GoBack"/>
      <w:bookmarkEnd w:id="0"/>
    </w:p>
    <w:p w:rsidR="00292BE1" w:rsidRPr="0068311B" w:rsidRDefault="00400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mbria Math" w:eastAsia="Cambria Math" w:hAnsi="Cambria Math" w:cs="Cambria Math"/>
          <w:b/>
          <w:color w:val="000000"/>
        </w:rPr>
      </w:pPr>
      <w:r w:rsidRPr="0068311B">
        <w:rPr>
          <w:rFonts w:ascii="Cambria Math" w:eastAsia="Cambria Math" w:hAnsi="Cambria Math" w:cs="Cambria Math"/>
          <w:b/>
          <w:color w:val="000000"/>
        </w:rPr>
        <w:t xml:space="preserve">Informes; </w:t>
      </w:r>
    </w:p>
    <w:p w:rsidR="00473D75" w:rsidRPr="0068311B" w:rsidRDefault="004002FA" w:rsidP="00473D75">
      <w:pPr>
        <w:spacing w:before="240" w:after="240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68311B">
        <w:rPr>
          <w:rFonts w:ascii="Cambria Math" w:eastAsia="Cambria Math" w:hAnsi="Cambria Math" w:cs="Cambria Math"/>
          <w:b/>
        </w:rPr>
        <w:t>2.</w:t>
      </w:r>
      <w:r w:rsidRPr="0068311B">
        <w:t xml:space="preserve">            </w:t>
      </w:r>
      <w:r w:rsidRPr="0068311B">
        <w:rPr>
          <w:rFonts w:ascii="Cambria Math" w:eastAsia="Cambria Math" w:hAnsi="Cambria Math" w:cs="Cambria Math"/>
          <w:b/>
        </w:rPr>
        <w:t>Ordem do dia:</w:t>
      </w:r>
      <w:r w:rsidRPr="0068311B">
        <w:rPr>
          <w:rFonts w:ascii="Cambria Math" w:eastAsia="Cambria Math" w:hAnsi="Cambria Math" w:cs="Cambria Math"/>
        </w:rPr>
        <w:t xml:space="preserve"> </w:t>
      </w:r>
      <w:bookmarkStart w:id="1" w:name="_heading=h.gjdgxs" w:colFirst="0" w:colLast="0"/>
      <w:bookmarkEnd w:id="1"/>
    </w:p>
    <w:p w:rsidR="00ED25F5" w:rsidRPr="0068311B" w:rsidRDefault="00ED25F5" w:rsidP="00ED2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ED25F5" w:rsidRPr="0068311B" w:rsidRDefault="00ED25F5" w:rsidP="005E26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</w:rPr>
        <w:t xml:space="preserve">Processo nº 23077.118357/2022-79 Acordo de Parceria entre a UFRN e a AMPERN à ser executado pelo projeto SMART METROPOLIS 2.0 – Relator cons. </w:t>
      </w:r>
      <w:proofErr w:type="spellStart"/>
      <w:r w:rsidR="005A0190" w:rsidRPr="0068311B">
        <w:rPr>
          <w:rFonts w:ascii="Cambria Math" w:eastAsia="Cambria Math" w:hAnsi="Cambria Math" w:cs="Cambria Math"/>
          <w:b/>
        </w:rPr>
        <w:t>Eiji</w:t>
      </w:r>
      <w:proofErr w:type="spellEnd"/>
      <w:r w:rsidR="005A0190" w:rsidRPr="0068311B">
        <w:rPr>
          <w:rFonts w:ascii="Cambria Math" w:eastAsia="Cambria Math" w:hAnsi="Cambria Math" w:cs="Cambria Math"/>
          <w:b/>
        </w:rPr>
        <w:t xml:space="preserve"> </w:t>
      </w:r>
      <w:proofErr w:type="spellStart"/>
      <w:r w:rsidR="005A0190" w:rsidRPr="0068311B">
        <w:rPr>
          <w:rFonts w:ascii="Cambria Math" w:eastAsia="Cambria Math" w:hAnsi="Cambria Math" w:cs="Cambria Math"/>
          <w:b/>
        </w:rPr>
        <w:t>Adachi</w:t>
      </w:r>
      <w:proofErr w:type="spellEnd"/>
      <w:r w:rsidR="005A0190" w:rsidRPr="0068311B">
        <w:rPr>
          <w:rFonts w:ascii="Cambria Math" w:eastAsia="Cambria Math" w:hAnsi="Cambria Math" w:cs="Cambria Math"/>
          <w:b/>
        </w:rPr>
        <w:t xml:space="preserve"> Medeiros Barbosa</w:t>
      </w:r>
      <w:r w:rsidRPr="0068311B">
        <w:rPr>
          <w:rFonts w:ascii="Cambria Math" w:eastAsia="Cambria Math" w:hAnsi="Cambria Math" w:cs="Cambria Math"/>
        </w:rPr>
        <w:t xml:space="preserve">; </w:t>
      </w:r>
    </w:p>
    <w:p w:rsidR="00ED25F5" w:rsidRPr="0068311B" w:rsidRDefault="00ED25F5" w:rsidP="00ED2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ED25F5" w:rsidRPr="0068311B" w:rsidRDefault="00ED25F5" w:rsidP="005E26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  <w:color w:val="000000"/>
        </w:rPr>
        <w:t xml:space="preserve">Processo nº 23077.109099/2022-30 Solicitação de prorrogação de licença para tratar de interesse particular do docente CARLOS EDUARDO DA SILVA </w:t>
      </w:r>
      <w:r w:rsidRPr="0068311B">
        <w:rPr>
          <w:rFonts w:ascii="Cambria Math" w:eastAsia="Cambria Math" w:hAnsi="Cambria Math" w:cs="Cambria Math"/>
        </w:rPr>
        <w:t xml:space="preserve">– Relator cons. </w:t>
      </w:r>
      <w:r w:rsidR="00D045DF" w:rsidRPr="0068311B">
        <w:rPr>
          <w:rFonts w:ascii="Cambria Math" w:eastAsia="Cambria Math" w:hAnsi="Cambria Math" w:cs="Cambria Math"/>
          <w:b/>
        </w:rPr>
        <w:t>Daniel Sabino Amorim de Araújo</w:t>
      </w:r>
      <w:r w:rsidRPr="0068311B">
        <w:rPr>
          <w:rFonts w:ascii="Cambria Math" w:eastAsia="Cambria Math" w:hAnsi="Cambria Math" w:cs="Cambria Math"/>
        </w:rPr>
        <w:t>;</w:t>
      </w:r>
    </w:p>
    <w:p w:rsidR="00863BE3" w:rsidRPr="0068311B" w:rsidRDefault="00863BE3" w:rsidP="00863BE3">
      <w:pPr>
        <w:pStyle w:val="PargrafodaLista"/>
        <w:ind w:left="0" w:hanging="2"/>
        <w:rPr>
          <w:rFonts w:ascii="Cambria Math" w:eastAsia="Cambria Math" w:hAnsi="Cambria Math" w:cs="Cambria Math"/>
        </w:rPr>
      </w:pPr>
    </w:p>
    <w:p w:rsidR="004922A5" w:rsidRPr="0068311B" w:rsidRDefault="00863BE3" w:rsidP="004922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  <w:color w:val="000000"/>
        </w:rPr>
        <w:t xml:space="preserve">Processo nº 23077.092330/2022-49 Solicitação de licença para capacitação da servidora RAQUEL SIQUEIRA MACIEL </w:t>
      </w:r>
      <w:r w:rsidRPr="0068311B">
        <w:rPr>
          <w:rFonts w:ascii="Cambria Math" w:eastAsia="Cambria Math" w:hAnsi="Cambria Math" w:cs="Cambria Math"/>
        </w:rPr>
        <w:t xml:space="preserve">– Relator cons. </w:t>
      </w:r>
      <w:r w:rsidR="005A0190" w:rsidRPr="0068311B">
        <w:rPr>
          <w:rFonts w:ascii="Cambria Math" w:eastAsia="Cambria Math" w:hAnsi="Cambria Math" w:cs="Cambria Math"/>
          <w:b/>
        </w:rPr>
        <w:t>Sérgio Eduardo de Medeiros Braga</w:t>
      </w:r>
      <w:r w:rsidRPr="0068311B">
        <w:rPr>
          <w:rFonts w:ascii="Cambria Math" w:eastAsia="Cambria Math" w:hAnsi="Cambria Math" w:cs="Cambria Math"/>
        </w:rPr>
        <w:t>;</w:t>
      </w:r>
      <w:r w:rsidR="004922A5" w:rsidRPr="0068311B">
        <w:rPr>
          <w:rFonts w:ascii="Cambria Math" w:eastAsia="Cambria Math" w:hAnsi="Cambria Math" w:cs="Cambria Math"/>
        </w:rPr>
        <w:t xml:space="preserve"> </w:t>
      </w:r>
    </w:p>
    <w:p w:rsidR="004922A5" w:rsidRPr="0068311B" w:rsidRDefault="004922A5" w:rsidP="004922A5">
      <w:pPr>
        <w:pStyle w:val="PargrafodaLista"/>
        <w:ind w:left="0" w:hanging="2"/>
        <w:rPr>
          <w:rFonts w:ascii="Cambria Math" w:eastAsia="Cambria Math" w:hAnsi="Cambria Math" w:cs="Cambria Math"/>
        </w:rPr>
      </w:pPr>
    </w:p>
    <w:p w:rsidR="00863BE3" w:rsidRPr="0068311B" w:rsidRDefault="004922A5" w:rsidP="004922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</w:rPr>
        <w:t xml:space="preserve">Processo nº 23077.099871/2022-06 Projeto de Pesquisa Análise do Percurso Acadêmico de Estudantes com Deficiência na UFRN, coordenado pelo Prof. Bruno Santana da Silva – Relator cons. </w:t>
      </w:r>
      <w:proofErr w:type="spellStart"/>
      <w:r w:rsidR="005A0190" w:rsidRPr="0068311B">
        <w:rPr>
          <w:rFonts w:ascii="Cambria Math" w:eastAsia="Cambria Math" w:hAnsi="Cambria Math" w:cs="Cambria Math"/>
          <w:b/>
        </w:rPr>
        <w:t>Dennys</w:t>
      </w:r>
      <w:proofErr w:type="spellEnd"/>
      <w:r w:rsidR="005A0190" w:rsidRPr="0068311B">
        <w:rPr>
          <w:rFonts w:ascii="Cambria Math" w:eastAsia="Cambria Math" w:hAnsi="Cambria Math" w:cs="Cambria Math"/>
          <w:b/>
        </w:rPr>
        <w:t xml:space="preserve"> Leite Maia</w:t>
      </w:r>
      <w:r w:rsidRPr="0068311B">
        <w:rPr>
          <w:rFonts w:ascii="Cambria Math" w:eastAsia="Cambria Math" w:hAnsi="Cambria Math" w:cs="Cambria Math"/>
        </w:rPr>
        <w:t>;</w:t>
      </w:r>
    </w:p>
    <w:p w:rsidR="001242FC" w:rsidRPr="0068311B" w:rsidRDefault="001242FC" w:rsidP="007C4CA6">
      <w:pPr>
        <w:ind w:leftChars="0" w:left="0" w:firstLineChars="0" w:firstLine="0"/>
        <w:rPr>
          <w:rFonts w:ascii="Cambria Math" w:eastAsia="Cambria Math" w:hAnsi="Cambria Math" w:cs="Cambria Math"/>
          <w:color w:val="000000"/>
        </w:rPr>
      </w:pPr>
    </w:p>
    <w:p w:rsidR="00473D75" w:rsidRPr="0068311B" w:rsidRDefault="005A0190" w:rsidP="00473D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 Math" w:eastAsia="Cambria Math" w:hAnsi="Cambria Math" w:cs="Cambria Math"/>
        </w:rPr>
      </w:pPr>
      <w:r w:rsidRPr="0068311B">
        <w:rPr>
          <w:rFonts w:ascii="Cambria Math" w:eastAsia="Cambria Math" w:hAnsi="Cambria Math" w:cs="Cambria Math"/>
        </w:rPr>
        <w:t xml:space="preserve">Processo nº 23077.119438/2022-96 </w:t>
      </w:r>
      <w:r w:rsidR="00473D75" w:rsidRPr="0068311B">
        <w:rPr>
          <w:rFonts w:ascii="Cambria Math" w:eastAsia="Cambria Math" w:hAnsi="Cambria Math" w:cs="Cambria Math"/>
        </w:rPr>
        <w:t xml:space="preserve">Indicação de docentes para compor </w:t>
      </w:r>
      <w:r w:rsidR="00473D75" w:rsidRPr="0068311B">
        <w:rPr>
          <w:rFonts w:ascii="Cambria Math" w:hAnsi="Cambria Math"/>
        </w:rPr>
        <w:t>Comissão Especial de Avaliação de Desempenho para fins de Progressão e Promoção à Classe E (Titular)</w:t>
      </w:r>
      <w:r w:rsidR="000E6C94" w:rsidRPr="0068311B">
        <w:rPr>
          <w:rFonts w:ascii="Cambria Math" w:hAnsi="Cambria Math"/>
        </w:rPr>
        <w:t>,</w:t>
      </w:r>
      <w:r w:rsidR="00473D75" w:rsidRPr="0068311B">
        <w:rPr>
          <w:rFonts w:ascii="Cambria Math" w:hAnsi="Cambria Math"/>
        </w:rPr>
        <w:t xml:space="preserve"> na carreira do Magistério Superior</w:t>
      </w:r>
      <w:r w:rsidR="000E6C94" w:rsidRPr="0068311B">
        <w:rPr>
          <w:rFonts w:ascii="Cambria Math" w:hAnsi="Cambria Math"/>
        </w:rPr>
        <w:t>,</w:t>
      </w:r>
      <w:r w:rsidR="00473D75" w:rsidRPr="0068311B">
        <w:rPr>
          <w:rFonts w:ascii="Cambria Math" w:hAnsi="Cambria Math"/>
        </w:rPr>
        <w:t xml:space="preserve"> da professora APUENA VIEIRA GOMES </w:t>
      </w:r>
      <w:r w:rsidR="00473D75" w:rsidRPr="0068311B">
        <w:rPr>
          <w:rFonts w:ascii="Cambria Math" w:eastAsia="Cambria Math" w:hAnsi="Cambria Math" w:cs="Cambria Math"/>
        </w:rPr>
        <w:t xml:space="preserve">– Relator cons. </w:t>
      </w:r>
      <w:proofErr w:type="spellStart"/>
      <w:r w:rsidRPr="0068311B">
        <w:rPr>
          <w:rFonts w:ascii="Cambria Math" w:eastAsia="Cambria Math" w:hAnsi="Cambria Math" w:cs="Cambria Math"/>
          <w:b/>
        </w:rPr>
        <w:t>Adrião</w:t>
      </w:r>
      <w:proofErr w:type="spellEnd"/>
      <w:r w:rsidRPr="0068311B">
        <w:rPr>
          <w:rFonts w:ascii="Cambria Math" w:eastAsia="Cambria Math" w:hAnsi="Cambria Math" w:cs="Cambria Math"/>
          <w:b/>
        </w:rPr>
        <w:t xml:space="preserve"> Duarte Dória Neto</w:t>
      </w:r>
      <w:r w:rsidR="00473D75" w:rsidRPr="0068311B">
        <w:rPr>
          <w:rFonts w:ascii="Cambria Math" w:eastAsia="Cambria Math" w:hAnsi="Cambria Math" w:cs="Cambria Math"/>
        </w:rPr>
        <w:t>;</w:t>
      </w:r>
    </w:p>
    <w:p w:rsidR="00473D75" w:rsidRPr="0068311B" w:rsidRDefault="00473D75" w:rsidP="00154F81">
      <w:pPr>
        <w:ind w:leftChars="0" w:left="0" w:firstLineChars="0" w:firstLine="0"/>
        <w:rPr>
          <w:rFonts w:ascii="Cambria Math" w:eastAsia="Cambria Math" w:hAnsi="Cambria Math" w:cs="Cambria Math"/>
          <w:color w:val="000000"/>
        </w:rPr>
      </w:pPr>
    </w:p>
    <w:p w:rsidR="00292BE1" w:rsidRPr="0068311B" w:rsidRDefault="004002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 Math" w:eastAsia="Cambria Math" w:hAnsi="Cambria Math" w:cs="Cambria Math"/>
          <w:color w:val="000000"/>
        </w:rPr>
      </w:pPr>
      <w:r w:rsidRPr="0068311B">
        <w:rPr>
          <w:rFonts w:ascii="Cambria Math" w:eastAsia="Cambria Math" w:hAnsi="Cambria Math" w:cs="Cambria Math"/>
          <w:color w:val="000000"/>
        </w:rPr>
        <w:t xml:space="preserve">Aprovação da Ata desta reunião. </w:t>
      </w:r>
    </w:p>
    <w:sectPr w:rsidR="00292BE1" w:rsidRPr="00683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0C" w:rsidRDefault="0009410C">
      <w:pPr>
        <w:spacing w:line="240" w:lineRule="auto"/>
        <w:ind w:left="0" w:hanging="2"/>
      </w:pPr>
      <w:r>
        <w:separator/>
      </w:r>
    </w:p>
  </w:endnote>
  <w:endnote w:type="continuationSeparator" w:id="0">
    <w:p w:rsidR="0009410C" w:rsidRDefault="000941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0C" w:rsidRDefault="0009410C">
      <w:pPr>
        <w:spacing w:line="240" w:lineRule="auto"/>
        <w:ind w:left="0" w:hanging="2"/>
      </w:pPr>
      <w:r>
        <w:separator/>
      </w:r>
    </w:p>
  </w:footnote>
  <w:footnote w:type="continuationSeparator" w:id="0">
    <w:p w:rsidR="0009410C" w:rsidRDefault="000941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-8884</wp:posOffset>
          </wp:positionH>
          <wp:positionV relativeFrom="paragraph">
            <wp:posOffset>-190494</wp:posOffset>
          </wp:positionV>
          <wp:extent cx="690245" cy="8763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ED3"/>
    <w:multiLevelType w:val="hybridMultilevel"/>
    <w:tmpl w:val="55C61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277F"/>
    <w:multiLevelType w:val="multilevel"/>
    <w:tmpl w:val="CB2292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1074" w:hanging="108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430" w:hanging="144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786" w:hanging="1800"/>
      </w:pPr>
    </w:lvl>
    <w:lvl w:ilvl="8">
      <w:start w:val="1"/>
      <w:numFmt w:val="decimal"/>
      <w:lvlText w:val="%1.%2.%3.%4.%5.%6.%7.%8.%9"/>
      <w:lvlJc w:val="left"/>
      <w:pPr>
        <w:ind w:left="1784" w:hanging="1800"/>
      </w:pPr>
    </w:lvl>
  </w:abstractNum>
  <w:abstractNum w:abstractNumId="2" w15:restartNumberingAfterBreak="0">
    <w:nsid w:val="33AD2560"/>
    <w:multiLevelType w:val="multilevel"/>
    <w:tmpl w:val="FF54EAF2"/>
    <w:lvl w:ilvl="0">
      <w:start w:val="1"/>
      <w:numFmt w:val="decimal"/>
      <w:lvlText w:val="%1."/>
      <w:lvlJc w:val="left"/>
      <w:pPr>
        <w:ind w:left="898" w:hanging="900"/>
      </w:pPr>
    </w:lvl>
    <w:lvl w:ilvl="1">
      <w:start w:val="1"/>
      <w:numFmt w:val="decimal"/>
      <w:lvlText w:val="%1.%2"/>
      <w:lvlJc w:val="left"/>
      <w:pPr>
        <w:ind w:left="1273" w:hanging="375"/>
      </w:pPr>
    </w:lvl>
    <w:lvl w:ilvl="2">
      <w:start w:val="1"/>
      <w:numFmt w:val="decimal"/>
      <w:lvlText w:val="%1.%2.%3"/>
      <w:lvlJc w:val="left"/>
      <w:pPr>
        <w:ind w:left="2518" w:hanging="720"/>
      </w:pPr>
    </w:lvl>
    <w:lvl w:ilvl="3">
      <w:start w:val="1"/>
      <w:numFmt w:val="decimal"/>
      <w:lvlText w:val="%1.%2.%3.%4"/>
      <w:lvlJc w:val="left"/>
      <w:pPr>
        <w:ind w:left="3778" w:hanging="1080"/>
      </w:pPr>
    </w:lvl>
    <w:lvl w:ilvl="4">
      <w:start w:val="1"/>
      <w:numFmt w:val="decimal"/>
      <w:lvlText w:val="%1.%2.%3.%4.%5"/>
      <w:lvlJc w:val="left"/>
      <w:pPr>
        <w:ind w:left="4678" w:hanging="1080"/>
      </w:pPr>
    </w:lvl>
    <w:lvl w:ilvl="5">
      <w:start w:val="1"/>
      <w:numFmt w:val="decimal"/>
      <w:lvlText w:val="%1.%2.%3.%4.%5.%6"/>
      <w:lvlJc w:val="left"/>
      <w:pPr>
        <w:ind w:left="5938" w:hanging="1440"/>
      </w:pPr>
    </w:lvl>
    <w:lvl w:ilvl="6">
      <w:start w:val="1"/>
      <w:numFmt w:val="decimal"/>
      <w:lvlText w:val="%1.%2.%3.%4.%5.%6.%7"/>
      <w:lvlJc w:val="left"/>
      <w:pPr>
        <w:ind w:left="6838" w:hanging="1440"/>
      </w:pPr>
    </w:lvl>
    <w:lvl w:ilvl="7">
      <w:start w:val="1"/>
      <w:numFmt w:val="decimal"/>
      <w:lvlText w:val="%1.%2.%3.%4.%5.%6.%7.%8"/>
      <w:lvlJc w:val="left"/>
      <w:pPr>
        <w:ind w:left="8098" w:hanging="1800"/>
      </w:pPr>
    </w:lvl>
    <w:lvl w:ilvl="8">
      <w:start w:val="1"/>
      <w:numFmt w:val="decimal"/>
      <w:lvlText w:val="%1.%2.%3.%4.%5.%6.%7.%8.%9"/>
      <w:lvlJc w:val="left"/>
      <w:pPr>
        <w:ind w:left="8998" w:hanging="1800"/>
      </w:pPr>
    </w:lvl>
  </w:abstractNum>
  <w:abstractNum w:abstractNumId="3" w15:restartNumberingAfterBreak="0">
    <w:nsid w:val="6BFB381F"/>
    <w:multiLevelType w:val="multilevel"/>
    <w:tmpl w:val="7540B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8C322D"/>
    <w:multiLevelType w:val="multilevel"/>
    <w:tmpl w:val="4D70334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1"/>
    <w:rsid w:val="00060C6A"/>
    <w:rsid w:val="00067234"/>
    <w:rsid w:val="0009410C"/>
    <w:rsid w:val="000A5D99"/>
    <w:rsid w:val="000E37B6"/>
    <w:rsid w:val="000E6C94"/>
    <w:rsid w:val="000F6E71"/>
    <w:rsid w:val="00115C44"/>
    <w:rsid w:val="001242FC"/>
    <w:rsid w:val="00151B83"/>
    <w:rsid w:val="00154F81"/>
    <w:rsid w:val="001739D0"/>
    <w:rsid w:val="001A6B2A"/>
    <w:rsid w:val="00202A7A"/>
    <w:rsid w:val="00243D76"/>
    <w:rsid w:val="0026099F"/>
    <w:rsid w:val="0026611E"/>
    <w:rsid w:val="00292BE1"/>
    <w:rsid w:val="002F6D4E"/>
    <w:rsid w:val="00337D5B"/>
    <w:rsid w:val="00350A3F"/>
    <w:rsid w:val="00356F6E"/>
    <w:rsid w:val="00375D53"/>
    <w:rsid w:val="0037725F"/>
    <w:rsid w:val="00381354"/>
    <w:rsid w:val="003B23B9"/>
    <w:rsid w:val="003E04DA"/>
    <w:rsid w:val="004002FA"/>
    <w:rsid w:val="00406A38"/>
    <w:rsid w:val="00424FBD"/>
    <w:rsid w:val="004723B6"/>
    <w:rsid w:val="00473D75"/>
    <w:rsid w:val="004843AB"/>
    <w:rsid w:val="004922A5"/>
    <w:rsid w:val="004B2286"/>
    <w:rsid w:val="004E3F2A"/>
    <w:rsid w:val="004F26B4"/>
    <w:rsid w:val="005225FC"/>
    <w:rsid w:val="00552074"/>
    <w:rsid w:val="00556650"/>
    <w:rsid w:val="005A0190"/>
    <w:rsid w:val="005D06A5"/>
    <w:rsid w:val="005E26D5"/>
    <w:rsid w:val="00644373"/>
    <w:rsid w:val="0068311B"/>
    <w:rsid w:val="00702E40"/>
    <w:rsid w:val="00734AE8"/>
    <w:rsid w:val="00757E4B"/>
    <w:rsid w:val="00762995"/>
    <w:rsid w:val="00795B2B"/>
    <w:rsid w:val="007C4CA6"/>
    <w:rsid w:val="00844C3C"/>
    <w:rsid w:val="00863BE3"/>
    <w:rsid w:val="00867D8F"/>
    <w:rsid w:val="0087055D"/>
    <w:rsid w:val="00882C6F"/>
    <w:rsid w:val="008A206D"/>
    <w:rsid w:val="008B3C63"/>
    <w:rsid w:val="009234A8"/>
    <w:rsid w:val="009351F1"/>
    <w:rsid w:val="0095253A"/>
    <w:rsid w:val="00970D20"/>
    <w:rsid w:val="009C787E"/>
    <w:rsid w:val="009E0CC2"/>
    <w:rsid w:val="00A65736"/>
    <w:rsid w:val="00A7048F"/>
    <w:rsid w:val="00AE4D6C"/>
    <w:rsid w:val="00AE5D61"/>
    <w:rsid w:val="00B57547"/>
    <w:rsid w:val="00B62FDD"/>
    <w:rsid w:val="00B84DA1"/>
    <w:rsid w:val="00BA62B6"/>
    <w:rsid w:val="00BF6E92"/>
    <w:rsid w:val="00CA3482"/>
    <w:rsid w:val="00CC4CF9"/>
    <w:rsid w:val="00CD273F"/>
    <w:rsid w:val="00D045DF"/>
    <w:rsid w:val="00D41001"/>
    <w:rsid w:val="00D602E1"/>
    <w:rsid w:val="00DE50A0"/>
    <w:rsid w:val="00DF32DF"/>
    <w:rsid w:val="00E17A86"/>
    <w:rsid w:val="00E26F4F"/>
    <w:rsid w:val="00E54ECA"/>
    <w:rsid w:val="00E934DB"/>
    <w:rsid w:val="00EA4E90"/>
    <w:rsid w:val="00ED25F5"/>
    <w:rsid w:val="00ED3C71"/>
    <w:rsid w:val="00F3777D"/>
    <w:rsid w:val="00F4735C"/>
    <w:rsid w:val="00F62510"/>
    <w:rsid w:val="00F741B8"/>
    <w:rsid w:val="00FE27C1"/>
    <w:rsid w:val="00FF07E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CD89-1A8A-4437-AB32-A7BC05C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VMZTdEgB8wy+r8jTypUxy5qzg==">AMUW2mUBWm18fNo2KaRKr+1YFj2IN69hIsKTyQcc8LPSLZMutpD3qH7zErdp5cjdQFnSDUnFvJS4h8vMxw8aoxxWetygvhVevFwc4HJayJml8h3adjxP4Tc7ZqraGhOAsyZcsz/2/PmI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Petrucia Danielle</cp:lastModifiedBy>
  <cp:revision>55</cp:revision>
  <cp:lastPrinted>2022-09-05T18:31:00Z</cp:lastPrinted>
  <dcterms:created xsi:type="dcterms:W3CDTF">2022-07-04T12:37:00Z</dcterms:created>
  <dcterms:modified xsi:type="dcterms:W3CDTF">2022-10-05T15:36:00Z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